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670"/>
        <w:gridCol w:w="992"/>
      </w:tblGrid>
      <w:tr w:rsidR="007B043C" w:rsidRPr="00D554BB" w:rsidTr="001675F6">
        <w:trPr>
          <w:trHeight w:val="964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9C19D4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699AF9" wp14:editId="0B6B1183">
                  <wp:extent cx="563245" cy="687705"/>
                  <wp:effectExtent l="0" t="0" r="825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 w:rsidTr="001675F6">
        <w:trPr>
          <w:trHeight w:val="1332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 w:rsidTr="001675F6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E975D2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мая 2015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2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E975D2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1073</w:t>
            </w:r>
          </w:p>
        </w:tc>
      </w:tr>
      <w:tr w:rsidR="007B043C" w:rsidRPr="00D554BB" w:rsidTr="001675F6">
        <w:trPr>
          <w:trHeight w:val="428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AC15FC" w:rsidTr="001675F6">
        <w:trPr>
          <w:trHeight w:val="570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AC15FC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</w:tcPr>
          <w:p w:rsidR="00BD2577" w:rsidRPr="00AC15FC" w:rsidRDefault="00BD2577" w:rsidP="00BD2577">
            <w:pPr>
              <w:shd w:val="clear" w:color="auto" w:fill="FFFFFF"/>
              <w:tabs>
                <w:tab w:val="left" w:pos="790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15FC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1849E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675F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городской </w:t>
            </w:r>
            <w:r w:rsidRPr="00AC15F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историко-краеведческой акции</w:t>
            </w:r>
          </w:p>
          <w:p w:rsidR="007B043C" w:rsidRPr="001675F6" w:rsidRDefault="00BD2577" w:rsidP="001675F6">
            <w:pPr>
              <w:widowControl/>
              <w:shd w:val="clear" w:color="auto" w:fill="FFFFFF"/>
              <w:tabs>
                <w:tab w:val="left" w:pos="7901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«Ищу героя»</w:t>
            </w:r>
          </w:p>
        </w:tc>
        <w:tc>
          <w:tcPr>
            <w:tcW w:w="992" w:type="dxa"/>
          </w:tcPr>
          <w:p w:rsidR="007B043C" w:rsidRPr="00AC15FC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47F9D" w:rsidRPr="00AC15FC" w:rsidRDefault="00BD2577" w:rsidP="001675F6">
      <w:pPr>
        <w:widowControl/>
        <w:autoSpaceDE/>
        <w:spacing w:before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В целях активизации и совершенствования работы по гражданско-патриотическому воспитанию детей и молодежи, проживающих</w:t>
      </w:r>
      <w:r w:rsidR="00F47F9D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города Костромы, </w:t>
      </w:r>
      <w:r w:rsidR="00F47F9D" w:rsidRPr="00AC15FC">
        <w:rPr>
          <w:rFonts w:ascii="Times New Roman" w:hAnsi="Times New Roman" w:cs="Times New Roman"/>
          <w:sz w:val="26"/>
          <w:szCs w:val="26"/>
        </w:rPr>
        <w:t>руководствуясь статьями 42, 44, частью 1 статьи 57 Устава города Костромы,</w:t>
      </w:r>
    </w:p>
    <w:p w:rsidR="00FF08DF" w:rsidRPr="00AC15FC" w:rsidRDefault="00FF08DF" w:rsidP="001675F6">
      <w:pPr>
        <w:widowControl/>
        <w:autoSpaceDE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5FC"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 w:rsidRPr="00AC15FC">
        <w:rPr>
          <w:rFonts w:ascii="Times New Roman" w:hAnsi="Times New Roman" w:cs="Times New Roman"/>
          <w:sz w:val="26"/>
          <w:szCs w:val="26"/>
        </w:rPr>
        <w:t>Ю:</w:t>
      </w:r>
    </w:p>
    <w:p w:rsidR="00BD2577" w:rsidRPr="00AC15FC" w:rsidRDefault="00F475B2" w:rsidP="001675F6">
      <w:pPr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1. 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прилагаемые:</w:t>
      </w:r>
    </w:p>
    <w:p w:rsidR="00BD2577" w:rsidRPr="00AC15FC" w:rsidRDefault="00F475B2" w:rsidP="001675F6">
      <w:pPr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1.1. положение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</w:t>
      </w:r>
      <w:r w:rsidR="001675F6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городской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историко-</w:t>
      </w:r>
      <w:r w:rsidR="0074163A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краеведческой</w:t>
      </w:r>
      <w:r w:rsidR="00281639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акции «Ищу героя»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BD2577" w:rsidRPr="00AC15FC" w:rsidRDefault="00BD2577" w:rsidP="001675F6">
      <w:pPr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1.2.</w:t>
      </w:r>
      <w:r w:rsidR="00F475B2">
        <w:rPr>
          <w:rFonts w:ascii="Times New Roman" w:eastAsia="Calibri" w:hAnsi="Times New Roman" w:cs="Times New Roman"/>
          <w:sz w:val="26"/>
          <w:szCs w:val="26"/>
          <w:lang w:eastAsia="en-US"/>
        </w:rPr>
        <w:t> состав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85951">
        <w:rPr>
          <w:rFonts w:ascii="Times New Roman" w:eastAsia="Calibri" w:hAnsi="Times New Roman" w:cs="Times New Roman"/>
          <w:sz w:val="26"/>
          <w:szCs w:val="26"/>
          <w:lang w:eastAsia="en-US"/>
        </w:rPr>
        <w:t>комиссии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675F6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городской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историко-</w:t>
      </w:r>
      <w:r w:rsidR="0074163A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краеведческой</w:t>
      </w:r>
      <w:r w:rsidR="009A392E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акции «Ищу героя»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D2577" w:rsidRDefault="00F475B2" w:rsidP="001675F6">
      <w:pPr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2. </w:t>
      </w:r>
      <w:r w:rsidR="00BD2577" w:rsidRPr="00AC15FC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Отделу по работе со средствами массовой информации Администрации города Костромы (Ю.</w:t>
      </w:r>
      <w:r w:rsidR="00E02B5D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 </w:t>
      </w:r>
      <w:r w:rsidR="00BD2577" w:rsidRPr="00AC15FC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В.</w:t>
      </w:r>
      <w:r w:rsidR="00E02B5D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 </w:t>
      </w:r>
      <w:r w:rsidR="00BD2577" w:rsidRPr="00AC15FC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 xml:space="preserve">Воронцова) обеспечить </w:t>
      </w:r>
      <w:r w:rsidR="00F47F9D" w:rsidRPr="00AC15FC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 xml:space="preserve">информационную поддержку </w:t>
      </w:r>
      <w:r w:rsidR="00F47F9D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проведения </w:t>
      </w:r>
      <w:r w:rsidR="001675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городской 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историко-</w:t>
      </w:r>
      <w:r w:rsidR="0074163A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краеве</w:t>
      </w:r>
      <w:r w:rsidR="003C32B0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дческой</w:t>
      </w:r>
      <w:r w:rsidR="009A392E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акции «Ищу героя»</w:t>
      </w:r>
      <w:r w:rsidR="00F47F9D" w:rsidRPr="00AC15FC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 xml:space="preserve"> в средствах массовой информации.</w:t>
      </w:r>
    </w:p>
    <w:p w:rsidR="001675F6" w:rsidRPr="00AC15FC" w:rsidRDefault="00F475B2" w:rsidP="001675F6">
      <w:pPr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3. </w:t>
      </w:r>
      <w:proofErr w:type="gramStart"/>
      <w:r w:rsidR="001675F6" w:rsidRP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Расходы по финансированию городско</w:t>
      </w:r>
      <w:r w:rsid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й историко-краеведческой акции «</w:t>
      </w:r>
      <w:r w:rsidR="001675F6" w:rsidRP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Ищу героя</w:t>
      </w:r>
      <w:r w:rsid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»</w:t>
      </w:r>
      <w:r w:rsidR="001675F6" w:rsidRP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 xml:space="preserve"> произвести за счет и в пределах ассигнований, предусмотренных решением Думы города Костромы</w:t>
      </w:r>
      <w:r w:rsid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 xml:space="preserve"> от 4 декабря 2014 года № 227 «О бюджете города Костромы на 2015 год и на плановый период 2016 и 2017 годов» по подразделу 0707 «</w:t>
      </w:r>
      <w:r w:rsidR="001675F6" w:rsidRP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Молодежная политика и оздоровление детей</w:t>
      </w:r>
      <w:r w:rsid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», целевой статье 4310100 «</w:t>
      </w:r>
      <w:r w:rsidR="001675F6" w:rsidRPr="001675F6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Проведение мероприятий для детей и молодежи</w:t>
      </w:r>
      <w:r w:rsidR="00E02B5D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>», виду расходов</w:t>
      </w:r>
      <w:proofErr w:type="gramEnd"/>
      <w:r w:rsidR="00E02B5D"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t xml:space="preserve"> 610 «Субсидии бюджетным учреждениям» классификации расходов бюджетов Российской Федерации муниципальному бюджетному учреждению города Костромы "Молодежный комплекс «Пале»" в сумме 50 000 рублей.</w:t>
      </w:r>
    </w:p>
    <w:p w:rsidR="00FF08DF" w:rsidRPr="00AC15FC" w:rsidRDefault="001675F6" w:rsidP="001675F6">
      <w:pPr>
        <w:suppressAutoHyphens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F475B2">
        <w:rPr>
          <w:rFonts w:ascii="Times New Roman" w:eastAsia="Calibri" w:hAnsi="Times New Roman" w:cs="Times New Roman"/>
          <w:sz w:val="26"/>
          <w:szCs w:val="26"/>
          <w:lang w:eastAsia="en-US"/>
        </w:rPr>
        <w:t>. </w:t>
      </w:r>
      <w:r w:rsidR="00FF08DF" w:rsidRPr="00AC15F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B704D7" w:rsidRPr="00AC15FC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</w:t>
      </w:r>
      <w:r w:rsidR="00FF08DF" w:rsidRPr="00AC15FC">
        <w:rPr>
          <w:rFonts w:ascii="Times New Roman" w:hAnsi="Times New Roman" w:cs="Times New Roman"/>
          <w:sz w:val="26"/>
          <w:szCs w:val="26"/>
        </w:rPr>
        <w:t>.</w:t>
      </w:r>
    </w:p>
    <w:p w:rsidR="00BD2577" w:rsidRPr="00AC15FC" w:rsidRDefault="00FF08DF">
      <w:pPr>
        <w:widowControl/>
        <w:autoSpaceDE/>
        <w:spacing w:before="920"/>
        <w:jc w:val="both"/>
        <w:rPr>
          <w:rFonts w:ascii="Times New Roman" w:hAnsi="Times New Roman" w:cs="Times New Roman"/>
          <w:sz w:val="26"/>
          <w:szCs w:val="26"/>
        </w:rPr>
      </w:pPr>
      <w:r w:rsidRPr="00AC15FC">
        <w:rPr>
          <w:rFonts w:ascii="Times New Roman" w:hAnsi="Times New Roman" w:cs="Times New Roman"/>
          <w:sz w:val="26"/>
          <w:szCs w:val="26"/>
        </w:rPr>
        <w:t>Глава </w:t>
      </w:r>
      <w:r w:rsidR="00F475B2">
        <w:rPr>
          <w:rFonts w:ascii="Times New Roman" w:hAnsi="Times New Roman" w:cs="Times New Roman"/>
          <w:sz w:val="26"/>
          <w:szCs w:val="26"/>
        </w:rPr>
        <w:t>Администрации </w:t>
      </w:r>
      <w:r w:rsidRPr="00AC15FC">
        <w:rPr>
          <w:rFonts w:ascii="Times New Roman" w:hAnsi="Times New Roman" w:cs="Times New Roman"/>
          <w:sz w:val="26"/>
          <w:szCs w:val="26"/>
        </w:rPr>
        <w:t>города Костромы</w:t>
      </w:r>
      <w:r w:rsidR="0013305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675F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3305D">
        <w:rPr>
          <w:rFonts w:ascii="Times New Roman" w:hAnsi="Times New Roman" w:cs="Times New Roman"/>
          <w:sz w:val="26"/>
          <w:szCs w:val="26"/>
        </w:rPr>
        <w:t xml:space="preserve">        </w:t>
      </w:r>
      <w:r w:rsidR="00F475B2">
        <w:rPr>
          <w:rFonts w:ascii="Times New Roman" w:hAnsi="Times New Roman" w:cs="Times New Roman"/>
          <w:sz w:val="26"/>
          <w:szCs w:val="26"/>
        </w:rPr>
        <w:t>В. </w:t>
      </w:r>
      <w:r w:rsidR="00BD2577" w:rsidRPr="00AC15FC">
        <w:rPr>
          <w:rFonts w:ascii="Times New Roman" w:hAnsi="Times New Roman" w:cs="Times New Roman"/>
          <w:sz w:val="26"/>
          <w:szCs w:val="26"/>
        </w:rPr>
        <w:t>В.</w:t>
      </w:r>
      <w:r w:rsidR="00F475B2">
        <w:rPr>
          <w:rFonts w:ascii="Times New Roman" w:hAnsi="Times New Roman" w:cs="Times New Roman"/>
          <w:sz w:val="26"/>
          <w:szCs w:val="26"/>
        </w:rPr>
        <w:t> </w:t>
      </w:r>
      <w:r w:rsidR="00BD2577" w:rsidRPr="00AC15FC">
        <w:rPr>
          <w:rFonts w:ascii="Times New Roman" w:hAnsi="Times New Roman" w:cs="Times New Roman"/>
          <w:sz w:val="26"/>
          <w:szCs w:val="26"/>
        </w:rPr>
        <w:t>Емец</w:t>
      </w:r>
    </w:p>
    <w:p w:rsidR="00E02B5D" w:rsidRDefault="00E02B5D">
      <w:pPr>
        <w:widowControl/>
        <w:suppressAutoHyphens w:val="0"/>
        <w:autoSpaceDE/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1D1B11"/>
          <w:sz w:val="26"/>
          <w:szCs w:val="26"/>
          <w:lang w:eastAsia="en-US"/>
        </w:rPr>
        <w:br w:type="page"/>
      </w:r>
    </w:p>
    <w:p w:rsidR="005942A1" w:rsidRPr="00AC15FC" w:rsidRDefault="005942A1" w:rsidP="005942A1">
      <w:pPr>
        <w:suppressAutoHyphens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УТВЕРЖДЕНО</w:t>
      </w:r>
    </w:p>
    <w:p w:rsidR="005942A1" w:rsidRPr="00AC15FC" w:rsidRDefault="00E02B5D" w:rsidP="005942A1">
      <w:pPr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5942A1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942A1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</w:p>
    <w:p w:rsidR="005942A1" w:rsidRPr="00AC15FC" w:rsidRDefault="005942A1" w:rsidP="005942A1">
      <w:pPr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города Костромы</w:t>
      </w:r>
    </w:p>
    <w:p w:rsidR="009A392E" w:rsidRPr="00AC15FC" w:rsidRDefault="00433A71" w:rsidP="005942A1">
      <w:pPr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E02B5D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E975D2">
        <w:rPr>
          <w:rFonts w:ascii="Times New Roman" w:eastAsia="Calibri" w:hAnsi="Times New Roman" w:cs="Times New Roman"/>
          <w:sz w:val="26"/>
          <w:szCs w:val="26"/>
          <w:lang w:eastAsia="en-US"/>
        </w:rPr>
        <w:t>14 мая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______2015 </w:t>
      </w:r>
      <w:r w:rsidR="00E02B5D">
        <w:rPr>
          <w:rFonts w:ascii="Times New Roman" w:eastAsia="Calibri" w:hAnsi="Times New Roman" w:cs="Times New Roman"/>
          <w:sz w:val="26"/>
          <w:szCs w:val="26"/>
          <w:lang w:eastAsia="en-US"/>
        </w:rPr>
        <w:t>года №__</w:t>
      </w:r>
      <w:r w:rsidR="00E975D2">
        <w:rPr>
          <w:rFonts w:ascii="Times New Roman" w:eastAsia="Calibri" w:hAnsi="Times New Roman" w:cs="Times New Roman"/>
          <w:sz w:val="26"/>
          <w:szCs w:val="26"/>
          <w:lang w:eastAsia="en-US"/>
        </w:rPr>
        <w:t>1073</w:t>
      </w:r>
      <w:bookmarkStart w:id="0" w:name="_GoBack"/>
      <w:bookmarkEnd w:id="0"/>
      <w:r w:rsidR="00E02B5D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BD2577" w:rsidRPr="00AC15FC" w:rsidRDefault="00EB78AC" w:rsidP="00E02B5D">
      <w:pPr>
        <w:widowControl/>
        <w:shd w:val="clear" w:color="auto" w:fill="FFFFFF"/>
        <w:suppressAutoHyphens w:val="0"/>
        <w:autoSpaceDE/>
        <w:spacing w:before="7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BD2577" w:rsidRPr="00AC15FC" w:rsidRDefault="00BD2577" w:rsidP="00BD2577">
      <w:pPr>
        <w:widowControl/>
        <w:shd w:val="clear" w:color="auto" w:fill="FFFFFF"/>
        <w:tabs>
          <w:tab w:val="left" w:pos="7901"/>
        </w:tabs>
        <w:suppressAutoHyphens w:val="0"/>
        <w:autoSpaceDE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проведении </w:t>
      </w:r>
      <w:r w:rsidR="00E02B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городской</w:t>
      </w:r>
      <w:r w:rsidR="00A27B7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15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историко-краеведческой акции</w:t>
      </w:r>
      <w:r w:rsidR="0053760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C15FC">
        <w:rPr>
          <w:rFonts w:ascii="Times New Roman" w:hAnsi="Times New Roman" w:cs="Times New Roman"/>
          <w:b/>
          <w:sz w:val="26"/>
          <w:szCs w:val="26"/>
          <w:lang w:eastAsia="ru-RU"/>
        </w:rPr>
        <w:t>«Ищу героя»</w:t>
      </w:r>
    </w:p>
    <w:p w:rsidR="00BD2577" w:rsidRPr="00AC15FC" w:rsidRDefault="00BD2577" w:rsidP="00537608">
      <w:pPr>
        <w:widowControl/>
        <w:suppressAutoHyphens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BD2577" w:rsidRPr="00AC15FC" w:rsidRDefault="00BD2577" w:rsidP="00E02B5D">
      <w:pPr>
        <w:widowControl/>
        <w:shd w:val="clear" w:color="auto" w:fill="FFFFFF"/>
        <w:tabs>
          <w:tab w:val="left" w:pos="7901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F87F78" w:rsidRPr="00AC15FC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370F1C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AC15FC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порядок и условия проведения </w:t>
      </w:r>
      <w:r w:rsidR="00B83666">
        <w:rPr>
          <w:rFonts w:ascii="Times New Roman" w:hAnsi="Times New Roman" w:cs="Times New Roman"/>
          <w:sz w:val="26"/>
          <w:szCs w:val="26"/>
          <w:lang w:eastAsia="ru-RU"/>
        </w:rPr>
        <w:t>городской</w:t>
      </w:r>
      <w:r w:rsidRPr="00AC15FC">
        <w:rPr>
          <w:rFonts w:ascii="Times New Roman" w:hAnsi="Times New Roman" w:cs="Times New Roman"/>
          <w:sz w:val="26"/>
          <w:szCs w:val="26"/>
          <w:lang w:eastAsia="ru-RU"/>
        </w:rPr>
        <w:t xml:space="preserve"> историко-краеведческой акции «Ищу героя» (далее – акция).</w:t>
      </w:r>
    </w:p>
    <w:p w:rsidR="00BD2577" w:rsidRDefault="00F87F78" w:rsidP="00E02B5D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C15FC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370F1C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Организа</w:t>
      </w:r>
      <w:r w:rsidR="00B83666">
        <w:rPr>
          <w:rFonts w:ascii="Times New Roman" w:hAnsi="Times New Roman" w:cs="Times New Roman"/>
          <w:sz w:val="26"/>
          <w:szCs w:val="26"/>
          <w:lang w:eastAsia="ru-RU"/>
        </w:rPr>
        <w:t>торами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 xml:space="preserve"> акции </w:t>
      </w:r>
      <w:r w:rsidR="00B83666">
        <w:rPr>
          <w:rFonts w:ascii="Times New Roman" w:hAnsi="Times New Roman" w:cs="Times New Roman"/>
          <w:sz w:val="26"/>
          <w:szCs w:val="26"/>
          <w:lang w:eastAsia="ru-RU"/>
        </w:rPr>
        <w:t>являются Коми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тет образования, культуры, спорта и работы с молодежью</w:t>
      </w:r>
      <w:r w:rsidR="00433A7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Костромы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, муниципальное бюджет</w:t>
      </w:r>
      <w:r w:rsidR="00B83666">
        <w:rPr>
          <w:rFonts w:ascii="Times New Roman" w:hAnsi="Times New Roman" w:cs="Times New Roman"/>
          <w:sz w:val="26"/>
          <w:szCs w:val="26"/>
          <w:lang w:eastAsia="ru-RU"/>
        </w:rPr>
        <w:t>ное учреждение города Костромы "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Молодежный комплекс «Пале»</w:t>
      </w:r>
      <w:r w:rsidR="00B83666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организаторы).</w:t>
      </w:r>
    </w:p>
    <w:p w:rsidR="00B83666" w:rsidRDefault="00B83666" w:rsidP="00B83666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="00370F1C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B83666">
        <w:rPr>
          <w:rFonts w:ascii="Times New Roman" w:hAnsi="Times New Roman" w:cs="Times New Roman"/>
          <w:sz w:val="26"/>
          <w:szCs w:val="26"/>
          <w:lang w:eastAsia="ru-RU"/>
        </w:rPr>
        <w:t>Координацию работы по проведению акции осуществляет Комитет образования, культуры, спорта и работы с молодежью Администрации города Костромы.</w:t>
      </w:r>
    </w:p>
    <w:p w:rsidR="006B3B28" w:rsidRDefault="006B3B28" w:rsidP="00B83666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 Акция проводится на конкурсной основе.</w:t>
      </w:r>
    </w:p>
    <w:p w:rsidR="00BD2577" w:rsidRPr="00B83666" w:rsidRDefault="00BD2577" w:rsidP="00537608">
      <w:pPr>
        <w:widowControl/>
        <w:autoSpaceDE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b/>
          <w:sz w:val="26"/>
          <w:szCs w:val="26"/>
          <w:lang w:eastAsia="ru-RU"/>
        </w:rPr>
        <w:t>2. Цели и задачи акции</w:t>
      </w:r>
    </w:p>
    <w:p w:rsidR="00B83666" w:rsidRDefault="00F87F78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AC15FC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370F1C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B83666" w:rsidRPr="00B83666">
        <w:rPr>
          <w:rFonts w:ascii="Times New Roman" w:hAnsi="Times New Roman" w:cs="Times New Roman"/>
          <w:sz w:val="26"/>
          <w:szCs w:val="26"/>
          <w:lang w:eastAsia="ru-RU"/>
        </w:rPr>
        <w:t>Акция проводится в целях совершенствования работы по гражданско-патриотическому воспитанию детей и молодежи города Костромы, активизации исследовательской и поисковой деятельности, воспитания уважительного отношения к культурному и историческому прошлому и настоящему России, достижениям соотечественников.</w:t>
      </w:r>
    </w:p>
    <w:p w:rsidR="00370F1C" w:rsidRDefault="00370F1C" w:rsidP="00370F1C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 Задачами акции являются:</w:t>
      </w:r>
    </w:p>
    <w:p w:rsidR="00370F1C" w:rsidRDefault="00370F1C" w:rsidP="00370F1C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2.2.1. формирование и развитие у детей и молодежи города Костромы интереса к истории Отечества, родного края через краеведческую, исследовательскую и поисковую деятельность;</w:t>
      </w:r>
    </w:p>
    <w:p w:rsidR="00370F1C" w:rsidRDefault="00370F1C" w:rsidP="00370F1C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2.2.2. стимулирование творческой деятельности детей и молодежи города Костромы;</w:t>
      </w:r>
    </w:p>
    <w:p w:rsidR="00370F1C" w:rsidRDefault="00370F1C" w:rsidP="00370F1C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2.2.3. формирование архива материалов и воспоминаний ветеранов и участников Великой Отечественной войны и локальных конфликтов, соотечественников, внесших значительный вклад в развитие России, Костромской области, города Костромы;</w:t>
      </w:r>
    </w:p>
    <w:p w:rsidR="00370F1C" w:rsidRDefault="00370F1C" w:rsidP="00370F1C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2.2.4. формирование в общественном сознании жителей города Костромы социально значимых патриотических и духовно-нравственных ценностей, взглядов, идей, убеждений.</w:t>
      </w:r>
    </w:p>
    <w:p w:rsidR="00BD2577" w:rsidRPr="00AC15FC" w:rsidRDefault="00BD2577" w:rsidP="00537608">
      <w:pPr>
        <w:widowControl/>
        <w:suppressAutoHyphens w:val="0"/>
        <w:autoSpaceDE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15F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Участники акции </w:t>
      </w:r>
    </w:p>
    <w:p w:rsidR="0048004C" w:rsidRDefault="00370F1C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3.1. </w:t>
      </w:r>
      <w:r w:rsidR="00BD2577" w:rsidRPr="00AC15FC">
        <w:rPr>
          <w:rFonts w:ascii="Times New Roman" w:hAnsi="Times New Roman" w:cs="Times New Roman"/>
          <w:sz w:val="26"/>
          <w:szCs w:val="26"/>
          <w:lang w:eastAsia="ru-RU"/>
        </w:rPr>
        <w:t>Участниками акции могут быть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8004C" w:rsidRDefault="0048004C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3.1.1.</w:t>
      </w:r>
      <w:r w:rsidR="00370F1C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433A71">
        <w:rPr>
          <w:rFonts w:ascii="Times New Roman" w:hAnsi="Times New Roman" w:cs="Times New Roman"/>
          <w:sz w:val="26"/>
          <w:szCs w:val="26"/>
          <w:lang w:eastAsia="ru-RU"/>
        </w:rPr>
        <w:t>учащи</w:t>
      </w:r>
      <w:r>
        <w:rPr>
          <w:rFonts w:ascii="Times New Roman" w:hAnsi="Times New Roman" w:cs="Times New Roman"/>
          <w:sz w:val="26"/>
          <w:szCs w:val="26"/>
          <w:lang w:eastAsia="ru-RU"/>
        </w:rPr>
        <w:t>еся общеобразовательных организаций и организаций дополнительного образования города Костромы;</w:t>
      </w:r>
    </w:p>
    <w:p w:rsidR="0048004C" w:rsidRDefault="00370F1C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3.1.2. 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 xml:space="preserve">учащиеся и студенты организаций начального и среднего профессионального образования, </w:t>
      </w:r>
      <w:r w:rsidR="00F475B2">
        <w:rPr>
          <w:rFonts w:ascii="Times New Roman" w:hAnsi="Times New Roman" w:cs="Times New Roman"/>
          <w:sz w:val="26"/>
          <w:szCs w:val="26"/>
          <w:lang w:eastAsia="ru-RU"/>
        </w:rPr>
        <w:t>расположенных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города Костромы;</w:t>
      </w:r>
    </w:p>
    <w:p w:rsidR="0048004C" w:rsidRDefault="00370F1C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3.1.3. 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студенты организаций высшего профессионального образования</w:t>
      </w:r>
      <w:r w:rsidR="00F475B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475B2" w:rsidRPr="00F475B2">
        <w:rPr>
          <w:rFonts w:ascii="Times New Roman" w:hAnsi="Times New Roman" w:cs="Times New Roman"/>
          <w:sz w:val="26"/>
          <w:szCs w:val="26"/>
          <w:lang w:eastAsia="ru-RU"/>
        </w:rPr>
        <w:t>расположенных на территории города Костромы;</w:t>
      </w:r>
    </w:p>
    <w:p w:rsidR="0048004C" w:rsidRDefault="00370F1C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3.1.4. 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члены детских и молодежных общественных объединений</w:t>
      </w:r>
      <w:r w:rsidR="009C71F1">
        <w:rPr>
          <w:rFonts w:ascii="Times New Roman" w:hAnsi="Times New Roman" w:cs="Times New Roman"/>
          <w:sz w:val="26"/>
          <w:szCs w:val="26"/>
          <w:lang w:eastAsia="ru-RU"/>
        </w:rPr>
        <w:t>, в том числе патриотических клубов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48004C" w:rsidRDefault="0048004C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</w:t>
      </w:r>
      <w:r w:rsidR="009C71F1">
        <w:rPr>
          <w:rFonts w:ascii="Times New Roman" w:hAnsi="Times New Roman" w:cs="Times New Roman"/>
          <w:sz w:val="26"/>
          <w:szCs w:val="26"/>
          <w:lang w:eastAsia="ru-RU"/>
        </w:rPr>
        <w:t>5. 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работающая молодежь организаций города Костромы.</w:t>
      </w:r>
    </w:p>
    <w:p w:rsidR="0048004C" w:rsidRDefault="009C71F1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В акции принимают участие жители города Костромы четырех возрастных категорий:</w:t>
      </w:r>
    </w:p>
    <w:p w:rsidR="0048004C" w:rsidRDefault="009C71F1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3.2.1. 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первая возрастная категория – с 7 до 10 лет (включительно);</w:t>
      </w:r>
    </w:p>
    <w:p w:rsidR="0048004C" w:rsidRDefault="009C71F1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3.2.2. 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вторая возрастная категория – от 11 до 13 лет (включительно);</w:t>
      </w:r>
    </w:p>
    <w:p w:rsidR="0048004C" w:rsidRDefault="009C71F1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3.2.3. 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третья возрастная категория – от 14 до 20 лет (включительно);</w:t>
      </w:r>
    </w:p>
    <w:p w:rsidR="0048004C" w:rsidRPr="00AC15FC" w:rsidRDefault="009C71F1" w:rsidP="00370F1C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3.2.4. </w:t>
      </w:r>
      <w:r w:rsidR="0048004C">
        <w:rPr>
          <w:rFonts w:ascii="Times New Roman" w:hAnsi="Times New Roman" w:cs="Times New Roman"/>
          <w:sz w:val="26"/>
          <w:szCs w:val="26"/>
          <w:lang w:eastAsia="ru-RU"/>
        </w:rPr>
        <w:t>четвертая возрастная категория – от 21 до 30 лет (включительно).</w:t>
      </w:r>
    </w:p>
    <w:p w:rsidR="00BD2577" w:rsidRPr="00AC15FC" w:rsidRDefault="00CE191A" w:rsidP="00537608">
      <w:pPr>
        <w:widowControl/>
        <w:suppressAutoHyphens w:val="0"/>
        <w:autoSpaceDE/>
        <w:spacing w:before="120" w:after="1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BD2577" w:rsidRPr="00AC15F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</w:t>
      </w:r>
      <w:r w:rsidR="009C71F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Порядок проведения акции</w:t>
      </w:r>
    </w:p>
    <w:p w:rsidR="00BD2577" w:rsidRPr="00AC15FC" w:rsidRDefault="00CE191A" w:rsidP="009C71F1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Акция проводится по следующим номинациям:</w:t>
      </w:r>
    </w:p>
    <w:p w:rsidR="00BD2577" w:rsidRPr="00AC15FC" w:rsidRDefault="00E84DE2" w:rsidP="009C71F1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4.1.1.</w:t>
      </w:r>
      <w:r w:rsidR="000D02B9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433A71">
        <w:rPr>
          <w:rFonts w:ascii="Times New Roman" w:eastAsia="Calibri" w:hAnsi="Times New Roman" w:cs="Times New Roman"/>
          <w:sz w:val="26"/>
          <w:szCs w:val="26"/>
          <w:lang w:eastAsia="en-US"/>
        </w:rPr>
        <w:t>Пусть не думают, что мертвые не слышат, когда о них потомки говорят!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исследовательская работа об участниках Великой Отечественной </w:t>
      </w:r>
      <w:r w:rsidR="00281639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войны, погибших и пропавших без вести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ходе боевых действ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ий, умерших в послевоенные годы;</w:t>
      </w:r>
    </w:p>
    <w:p w:rsidR="00BD2577" w:rsidRPr="00AC15FC" w:rsidRDefault="00E84DE2" w:rsidP="009C71F1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4.1.2.</w:t>
      </w:r>
      <w:r w:rsidR="000D02B9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«Война окончилась в Берли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не, но не окончилась во мне…» – 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исследовательская работа </w:t>
      </w:r>
      <w:r w:rsidR="00433A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или видеофильм 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о ныне живущих свидетелях событий Великой Отечественной войны: ветеранах-участниках боевых действий,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тружениках тыла, «детях войны»;</w:t>
      </w:r>
    </w:p>
    <w:p w:rsidR="00BD2577" w:rsidRPr="00AC15FC" w:rsidRDefault="000D02B9" w:rsidP="009C71F1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4.1.3. </w:t>
      </w:r>
      <w:r w:rsidR="00433A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«Мужество 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как знамя пронесли» 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исследовательская работа </w:t>
      </w:r>
      <w:r w:rsidR="00D950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или видеофильм 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об участниках локальных войн и военных конфликтов; с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отрудниках </w:t>
      </w:r>
      <w:r w:rsidR="00BD2577"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силовых ведомств, спасателей, самоотверженно исполняющих свой проф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ессиональный и гражданский долг;</w:t>
      </w:r>
    </w:p>
    <w:p w:rsidR="00BD2577" w:rsidRDefault="000D02B9" w:rsidP="009C71F1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4.1.4. </w:t>
      </w:r>
      <w:r w:rsidR="00433A71">
        <w:rPr>
          <w:rFonts w:ascii="Times New Roman" w:eastAsia="Calibri" w:hAnsi="Times New Roman" w:cs="Times New Roman"/>
          <w:sz w:val="26"/>
          <w:szCs w:val="26"/>
          <w:lang w:eastAsia="en-US"/>
        </w:rPr>
        <w:t>«…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И я пришла. Меня зовут Победа!» –</w:t>
      </w:r>
      <w:r w:rsidR="00433A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исследовательская работа о Дне Победы 1945 года, основанная на воспоми</w:t>
      </w:r>
      <w:r w:rsidR="009C71F1">
        <w:rPr>
          <w:rFonts w:ascii="Times New Roman" w:eastAsia="Calibri" w:hAnsi="Times New Roman" w:cs="Times New Roman"/>
          <w:sz w:val="26"/>
          <w:szCs w:val="26"/>
          <w:lang w:eastAsia="en-US"/>
        </w:rPr>
        <w:t>наниях людей, переживших войну.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4.2. 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К работам предъявляются следующие требования: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4.2.1. исследовательские работы 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в номинациях «Пусть не думают, что мертвые не слышат, когда о них потомки говорят!», «Война окончилась в Берлине, но не окончилась во мне…», «Мужество как знамя пронесли», «…И я пришла. Меня зовут Победа!»: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а) 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в первой и второй возрастных категориях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могут быть оформлены в виде рефератов, исследований, докладов, сочинений, эссе и т.д., написаны по воспоминаниям участников событий и их родственников, с приложением копий документов, фотоматериалов.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Работы должны быть оформлены в соответствии с требованиями научного стиля и иметь следующую структуру: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титульный лист;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введение;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основная часть;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заключение (выводы автора или коллектива авторов);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список литературы и источников;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иллюстрации;</w:t>
      </w:r>
    </w:p>
    <w:p w:rsidR="00BB3DF5" w:rsidRPr="00BB3DF5" w:rsidRDefault="007C6691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б) в 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третьей и четвертой возрастных категориях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eastAsia="ru-RU"/>
        </w:rPr>
        <w:t>ы должны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иметь следующую структуру: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титульный лист;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оглавление;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введение, которое включает в себя обоснование выбранной темы, цель и содержание поставленных задач, формулировку объекта и предмета исследования;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основная часть (должна соответствовать теме работы и полностью ее раскрывать);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заключение (должно содержать основные выводы, к которым автор (коллектив авторов) пришел в результате работы);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список используемой литературы (в тексте работы должны быть ссылки на информационный источник: номер ссылки соответствует порядковому номеру источника в списке литературы);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приложение, включающее в себя вспомогательные или дополнительные материалы (иллюстрации, фотографии, карты и т.п.);</w:t>
      </w:r>
    </w:p>
    <w:p w:rsidR="00BB3DF5" w:rsidRPr="00BB3DF5" w:rsidRDefault="007C6691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в) 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титульный лист работы должен содержать: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название акции;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полное на</w:t>
      </w:r>
      <w:r w:rsidR="007C6691">
        <w:rPr>
          <w:rFonts w:ascii="Times New Roman" w:hAnsi="Times New Roman" w:cs="Times New Roman"/>
          <w:sz w:val="26"/>
          <w:szCs w:val="26"/>
          <w:lang w:eastAsia="ru-RU"/>
        </w:rPr>
        <w:t xml:space="preserve">именование 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организации заявителя;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номинац</w:t>
      </w:r>
      <w:r w:rsidR="00FB7369">
        <w:rPr>
          <w:rFonts w:ascii="Times New Roman" w:hAnsi="Times New Roman" w:cs="Times New Roman"/>
          <w:sz w:val="26"/>
          <w:szCs w:val="26"/>
          <w:lang w:eastAsia="ru-RU"/>
        </w:rPr>
        <w:t>ия (в соответствии с настоящим П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оложением), </w:t>
      </w:r>
      <w:proofErr w:type="gramStart"/>
      <w:r w:rsidRPr="00BB3DF5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которой представлена работа;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название работы;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автор или коллектив авторов (полностью фамилия, имя, отчество и возраст каждого из авторов в составе коллектива);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класс, учебная группа, курс;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руководитель (</w:t>
      </w:r>
      <w:r w:rsidR="007C6691">
        <w:rPr>
          <w:rFonts w:ascii="Times New Roman" w:hAnsi="Times New Roman" w:cs="Times New Roman"/>
          <w:sz w:val="26"/>
          <w:szCs w:val="26"/>
          <w:lang w:eastAsia="ru-RU"/>
        </w:rPr>
        <w:t>полностью фамилия, имя, отчество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, должность);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контактная информация (телефон автора, адрес, e-</w:t>
      </w:r>
      <w:proofErr w:type="spellStart"/>
      <w:r w:rsidRPr="00BB3DF5">
        <w:rPr>
          <w:rFonts w:ascii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- при наличии);</w:t>
      </w:r>
    </w:p>
    <w:p w:rsidR="00BB3DF5" w:rsidRPr="00BB3DF5" w:rsidRDefault="00BB3DF5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sz w:val="26"/>
          <w:szCs w:val="26"/>
          <w:lang w:eastAsia="ru-RU"/>
        </w:rPr>
        <w:t>- год подготовки работы;</w:t>
      </w:r>
    </w:p>
    <w:p w:rsidR="00BB3DF5" w:rsidRPr="00BB3DF5" w:rsidRDefault="007C6691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г) 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работа должна быть представлена в печатном виде (на листах формата А</w:t>
      </w:r>
      <w:proofErr w:type="gram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, шрифт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New</w:t>
      </w:r>
      <w:proofErr w:type="spellEnd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, кегль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14, междустрочный интервал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1,5, листы пронумерованы, разложены по файлам и собраны в папку, объем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не более 20 листов (без учета приложений), все фотографии и иллюстрации должны быть распечатаны в тексте работы либо зафиксированы), а также в электронном виде (материалы (заявка, текст работы, фотографии, </w:t>
      </w:r>
      <w:proofErr w:type="gram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иллюстрации) должны быть представлены на компакт-диске);</w:t>
      </w:r>
      <w:proofErr w:type="gramEnd"/>
    </w:p>
    <w:p w:rsidR="00BB3DF5" w:rsidRPr="00BB3DF5" w:rsidRDefault="007C6691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4.2.2. видеофильм </w:t>
      </w:r>
      <w:r w:rsidR="00D950F6">
        <w:rPr>
          <w:rFonts w:ascii="Times New Roman" w:hAnsi="Times New Roman" w:cs="Times New Roman"/>
          <w:sz w:val="26"/>
          <w:szCs w:val="26"/>
          <w:lang w:eastAsia="ru-RU"/>
        </w:rPr>
        <w:t>в номинациях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«Война окончилась в Берлине, но не окончилась во мне…»</w:t>
      </w:r>
      <w:r w:rsidR="00D950F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950F6" w:rsidRPr="00D950F6">
        <w:rPr>
          <w:rFonts w:ascii="Times New Roman" w:hAnsi="Times New Roman" w:cs="Times New Roman"/>
          <w:sz w:val="26"/>
          <w:szCs w:val="26"/>
          <w:lang w:eastAsia="ru-RU"/>
        </w:rPr>
        <w:t xml:space="preserve">«Мужество как знамя пронесли» </w:t>
      </w:r>
      <w:r w:rsidR="009B4F36">
        <w:rPr>
          <w:rFonts w:ascii="Times New Roman" w:hAnsi="Times New Roman" w:cs="Times New Roman"/>
          <w:sz w:val="26"/>
          <w:szCs w:val="26"/>
          <w:lang w:eastAsia="ru-RU"/>
        </w:rPr>
        <w:t>– видео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фильм продолжительностью не менее 25 минут, в формате MPEG или </w:t>
      </w:r>
      <w:proofErr w:type="spell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RealVideo</w:t>
      </w:r>
      <w:proofErr w:type="spellEnd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должен быть представлен </w:t>
      </w:r>
      <w:proofErr w:type="gramStart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стандартных CD или DVD-дисках.</w:t>
      </w:r>
    </w:p>
    <w:p w:rsidR="00BB3DF5" w:rsidRPr="00BB3DF5" w:rsidRDefault="009B4F36" w:rsidP="009B4F36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4.3. 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Акция проводится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два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этапа:</w:t>
      </w:r>
    </w:p>
    <w:p w:rsidR="009B4F36" w:rsidRDefault="009B4F36" w:rsidP="009B4F36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4.3.1. 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первый этап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с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6C36BA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по 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мая 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2015 года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прием заявок и конкурсных работ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9B4F36" w:rsidRDefault="00BB3DF5" w:rsidP="009B4F36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Работы представляются в 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муниципальное бюджетное учреждение города Костромы "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Молодежный комплекс «Пале»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"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 адресу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: город Кострома,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ул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ица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Советская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2/1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, контактный телефон 31 40 23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BB3DF5" w:rsidRPr="00BB3DF5" w:rsidRDefault="00BB3DF5" w:rsidP="009B4F36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Заявка заполняется в свободной форме и должна содержать следующие сведения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: полностью фамилия, имя, отчество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автора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или каждого из авторов в составе коллектива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, наименование организации, номинация</w:t>
      </w:r>
      <w:r w:rsidR="009B4F36" w:rsidRPr="009B4F36">
        <w:t xml:space="preserve"> </w:t>
      </w:r>
      <w:r w:rsidR="00FB7369">
        <w:rPr>
          <w:rFonts w:ascii="Times New Roman" w:hAnsi="Times New Roman" w:cs="Times New Roman"/>
          <w:bCs/>
          <w:sz w:val="26"/>
          <w:szCs w:val="26"/>
          <w:lang w:eastAsia="ru-RU"/>
        </w:rPr>
        <w:t>(в соответствии с настоящим П</w:t>
      </w:r>
      <w:r w:rsidR="009B4F36" w:rsidRPr="009B4F36">
        <w:rPr>
          <w:rFonts w:ascii="Times New Roman" w:hAnsi="Times New Roman" w:cs="Times New Roman"/>
          <w:bCs/>
          <w:sz w:val="26"/>
          <w:szCs w:val="26"/>
          <w:lang w:eastAsia="ru-RU"/>
        </w:rPr>
        <w:t>оложением)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, в которой представлена работа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, возрастная категория, название работы, контактные данные автора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или каждого из авторов в составе коллектива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(дата рождения, адрес, телефон, </w:t>
      </w:r>
      <w:r w:rsidR="009B4F36">
        <w:rPr>
          <w:rFonts w:ascii="Times New Roman" w:hAnsi="Times New Roman" w:cs="Times New Roman"/>
          <w:bCs/>
          <w:sz w:val="26"/>
          <w:szCs w:val="26"/>
          <w:lang w:val="en-US" w:eastAsia="ru-RU"/>
        </w:rPr>
        <w:t>e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Pr="00BB3DF5">
        <w:rPr>
          <w:rFonts w:ascii="Times New Roman" w:hAnsi="Times New Roman" w:cs="Times New Roman"/>
          <w:bCs/>
          <w:sz w:val="26"/>
          <w:szCs w:val="26"/>
          <w:lang w:val="en-US" w:eastAsia="ru-RU"/>
        </w:rPr>
        <w:t>mail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>фамилия, имя, отчество, должность, телефон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научного руководителя</w:t>
      </w:r>
      <w:proofErr w:type="gramEnd"/>
      <w:r w:rsidR="009B4F3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(при наличии)</w:t>
      </w:r>
      <w:r w:rsidR="0053760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537608" w:rsidRPr="0053760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согласие </w:t>
      </w:r>
      <w:r w:rsidR="008A08EF">
        <w:rPr>
          <w:rFonts w:ascii="Times New Roman" w:hAnsi="Times New Roman" w:cs="Times New Roman"/>
          <w:bCs/>
          <w:sz w:val="26"/>
          <w:szCs w:val="26"/>
          <w:lang w:eastAsia="ru-RU"/>
        </w:rPr>
        <w:t>автора или каждого из авторов в составе коллектива, научного руководителя (при наличии) на обработку</w:t>
      </w:r>
      <w:r w:rsidR="00537608" w:rsidRPr="0053760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персональных данных, оформляемое в соответствии с требованиями, установленными Федеральн</w:t>
      </w:r>
      <w:r w:rsidR="008A08EF">
        <w:rPr>
          <w:rFonts w:ascii="Times New Roman" w:hAnsi="Times New Roman" w:cs="Times New Roman"/>
          <w:bCs/>
          <w:sz w:val="26"/>
          <w:szCs w:val="26"/>
          <w:lang w:eastAsia="ru-RU"/>
        </w:rPr>
        <w:t>ым</w:t>
      </w:r>
      <w:r w:rsidR="00537608" w:rsidRPr="0053760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закон</w:t>
      </w:r>
      <w:r w:rsidR="008A08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ом от </w:t>
      </w:r>
      <w:r w:rsidR="008A08EF" w:rsidRPr="008A08EF">
        <w:rPr>
          <w:rFonts w:ascii="Times New Roman" w:hAnsi="Times New Roman" w:cs="Times New Roman"/>
          <w:bCs/>
          <w:sz w:val="26"/>
          <w:szCs w:val="26"/>
          <w:lang w:eastAsia="ru-RU"/>
        </w:rPr>
        <w:t>27</w:t>
      </w:r>
      <w:r w:rsidR="008A08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июля 2006 года №</w:t>
      </w:r>
      <w:r w:rsidR="008A08EF" w:rsidRPr="008A08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152-Ф</w:t>
      </w:r>
      <w:r w:rsidR="008A08EF">
        <w:rPr>
          <w:rFonts w:ascii="Times New Roman" w:hAnsi="Times New Roman" w:cs="Times New Roman"/>
          <w:bCs/>
          <w:sz w:val="26"/>
          <w:szCs w:val="26"/>
          <w:lang w:eastAsia="ru-RU"/>
        </w:rPr>
        <w:t>З «</w:t>
      </w:r>
      <w:r w:rsidR="00537608" w:rsidRPr="00537608">
        <w:rPr>
          <w:rFonts w:ascii="Times New Roman" w:hAnsi="Times New Roman" w:cs="Times New Roman"/>
          <w:bCs/>
          <w:sz w:val="26"/>
          <w:szCs w:val="26"/>
          <w:lang w:eastAsia="ru-RU"/>
        </w:rPr>
        <w:t>О персональных данных</w:t>
      </w:r>
      <w:r w:rsidR="008A08EF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537608" w:rsidRPr="00537608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B3DF5" w:rsidRPr="00BB3DF5" w:rsidRDefault="009B4F36" w:rsidP="009B4F36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4.3.2. 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второй этап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 1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9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мая по 2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мая 2015 года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B188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рассмотрение поступивших конкурсных работ 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комисси</w:t>
      </w:r>
      <w:r w:rsidR="006B1882">
        <w:rPr>
          <w:rFonts w:ascii="Times New Roman" w:hAnsi="Times New Roman" w:cs="Times New Roman"/>
          <w:bCs/>
          <w:sz w:val="26"/>
          <w:szCs w:val="26"/>
          <w:lang w:eastAsia="ru-RU"/>
        </w:rPr>
        <w:t>ей</w:t>
      </w:r>
      <w:r w:rsidRPr="009B4F36">
        <w:t xml:space="preserve"> </w:t>
      </w:r>
      <w:r w:rsidRPr="009B4F36">
        <w:rPr>
          <w:rFonts w:ascii="Times New Roman" w:hAnsi="Times New Roman" w:cs="Times New Roman"/>
          <w:bCs/>
          <w:sz w:val="26"/>
          <w:szCs w:val="26"/>
          <w:lang w:eastAsia="ru-RU"/>
        </w:rPr>
        <w:t>городской историко-краеведческой акции «Ищу героя»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, подведение итогов акции</w:t>
      </w:r>
      <w:r w:rsidR="006B1882">
        <w:rPr>
          <w:rFonts w:ascii="Times New Roman" w:hAnsi="Times New Roman" w:cs="Times New Roman"/>
          <w:bCs/>
          <w:sz w:val="26"/>
          <w:szCs w:val="26"/>
          <w:lang w:eastAsia="ru-RU"/>
        </w:rPr>
        <w:t>, определение победителей акции.</w:t>
      </w:r>
    </w:p>
    <w:p w:rsidR="00BB3DF5" w:rsidRPr="00BB3DF5" w:rsidRDefault="006B1882" w:rsidP="009B4F36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4.4. Награждение победителей акции производится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 1 июня 2015 года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BB3DF5" w:rsidRDefault="00FB7369" w:rsidP="009B4F36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4.5. </w:t>
      </w:r>
      <w:r w:rsidR="00BB3DF5" w:rsidRPr="00BB3DF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Участники акции не менее чем за 5 календарных дней до истечения срока приема заявок имеют право отозвать свою заявку на участие в акции, сообщив об этом письменно организатору акции.</w:t>
      </w:r>
    </w:p>
    <w:p w:rsidR="00FB7369" w:rsidRDefault="00FB7369" w:rsidP="009B4F36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4.6. Заявки, не соответствующие условиям акции и (или) представленные после окончания срока приема, указанного в пункте 4.3.1 настоящего Положения, не рассматриваются.</w:t>
      </w:r>
    </w:p>
    <w:p w:rsidR="00FB7369" w:rsidRPr="00BB3DF5" w:rsidRDefault="00FB7369" w:rsidP="00537608">
      <w:pPr>
        <w:widowControl/>
        <w:suppressAutoHyphens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Критерии оценки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конкурсных работ</w:t>
      </w:r>
    </w:p>
    <w:p w:rsidR="00FB7369" w:rsidRPr="00BB3DF5" w:rsidRDefault="00FB7369" w:rsidP="00C750FC">
      <w:pPr>
        <w:widowControl/>
        <w:tabs>
          <w:tab w:val="left" w:pos="851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Основны</w:t>
      </w:r>
      <w:r>
        <w:rPr>
          <w:rFonts w:ascii="Times New Roman" w:hAnsi="Times New Roman" w:cs="Times New Roman"/>
          <w:sz w:val="26"/>
          <w:szCs w:val="26"/>
          <w:lang w:eastAsia="ru-RU"/>
        </w:rPr>
        <w:t>ми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критери</w:t>
      </w:r>
      <w:r>
        <w:rPr>
          <w:rFonts w:ascii="Times New Roman" w:hAnsi="Times New Roman" w:cs="Times New Roman"/>
          <w:sz w:val="26"/>
          <w:szCs w:val="26"/>
          <w:lang w:eastAsia="ru-RU"/>
        </w:rPr>
        <w:t>ями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 оценки конкурсных работ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B7369" w:rsidRPr="00BB3DF5" w:rsidRDefault="00FB7369" w:rsidP="00C750FC">
      <w:pPr>
        <w:widowControl/>
        <w:tabs>
          <w:tab w:val="left" w:pos="1276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.1.1. содержательность и качество работы;</w:t>
      </w:r>
    </w:p>
    <w:p w:rsidR="00FB7369" w:rsidRPr="00BB3DF5" w:rsidRDefault="00FB7369" w:rsidP="00C750FC">
      <w:pPr>
        <w:widowControl/>
        <w:tabs>
          <w:tab w:val="left" w:pos="1276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.1.2. авторское отношение к излагаемому материалу;</w:t>
      </w:r>
    </w:p>
    <w:p w:rsidR="00FB7369" w:rsidRPr="00BB3DF5" w:rsidRDefault="00FB7369" w:rsidP="00C750FC">
      <w:pPr>
        <w:widowControl/>
        <w:tabs>
          <w:tab w:val="left" w:pos="1276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.1.3. наличие иллюстративного материала;</w:t>
      </w:r>
    </w:p>
    <w:p w:rsidR="00FB7369" w:rsidRPr="00BB3DF5" w:rsidRDefault="00FB7369" w:rsidP="00C750FC">
      <w:pPr>
        <w:widowControl/>
        <w:tabs>
          <w:tab w:val="left" w:pos="1276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.1.4. оригинальность.</w:t>
      </w:r>
    </w:p>
    <w:p w:rsidR="00FB7369" w:rsidRPr="00BB3DF5" w:rsidRDefault="00FB7369" w:rsidP="00C750FC">
      <w:pPr>
        <w:widowControl/>
        <w:tabs>
          <w:tab w:val="left" w:pos="709"/>
        </w:tabs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.2. Оценка работ производится </w:t>
      </w:r>
      <w:r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комиссией </w:t>
      </w:r>
      <w:r w:rsidRPr="00FB7369">
        <w:rPr>
          <w:rFonts w:ascii="Times New Roman" w:hAnsi="Times New Roman" w:cs="Times New Roman"/>
          <w:bCs/>
          <w:sz w:val="26"/>
          <w:szCs w:val="26"/>
          <w:lang w:eastAsia="ru-RU"/>
        </w:rPr>
        <w:t>городской историко-краеведческой акции «Ищу героя»</w:t>
      </w:r>
      <w:r w:rsidR="00C750F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 xml:space="preserve">по каждому критерию по 10-балльной системе путем заполнения </w:t>
      </w:r>
      <w:r w:rsidR="00C750FC">
        <w:rPr>
          <w:rFonts w:ascii="Times New Roman" w:hAnsi="Times New Roman" w:cs="Times New Roman"/>
          <w:sz w:val="26"/>
          <w:szCs w:val="26"/>
          <w:lang w:eastAsia="ru-RU"/>
        </w:rPr>
        <w:t xml:space="preserve">каждым членом комиссии </w:t>
      </w:r>
      <w:r w:rsidRPr="00BB3DF5">
        <w:rPr>
          <w:rFonts w:ascii="Times New Roman" w:hAnsi="Times New Roman" w:cs="Times New Roman"/>
          <w:sz w:val="26"/>
          <w:szCs w:val="26"/>
          <w:lang w:eastAsia="ru-RU"/>
        </w:rPr>
        <w:t>листов оценки.</w:t>
      </w:r>
    </w:p>
    <w:p w:rsidR="00C750FC" w:rsidRPr="00C750FC" w:rsidRDefault="00C750FC" w:rsidP="00537608">
      <w:pPr>
        <w:widowControl/>
        <w:suppressAutoHyphens w:val="0"/>
        <w:autoSpaceDE/>
        <w:spacing w:before="120"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C750F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6. Комиссия городской историко-краеведческой акции «Ищу героя»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6.1. 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Для рассмотрения заявок и конкурсных работ, подведения итогов и определения победителей акции создается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комиссия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й историко-краеведческой акции «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Ищу героя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»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(далее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комиссия), персональный состав которой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утверждается постановлением Администрации города Костромы.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6.2. Комиссию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возглавляет председатель.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6.3.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 Комиссия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выполняет следующие функции: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6.3.1. 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рассматривает заявки и конкурсные работы, переданные организаторами акции;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6.3.2. 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оценивает работы в соответствии с критериями оценки, устано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вленными разделом 5 настоящего П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оложения;</w:t>
      </w:r>
    </w:p>
    <w:p w:rsidR="00D950F6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6.3.3. </w:t>
      </w:r>
      <w:r w:rsidR="00D950F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подводит итоги акции;</w:t>
      </w:r>
    </w:p>
    <w:p w:rsidR="00C750FC" w:rsidRPr="00C750FC" w:rsidRDefault="00D950F6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6.3.4. 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определяет победителей в каждой номинации акции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по каждой возрастной категории.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6.4.</w:t>
      </w:r>
      <w:r w:rsidR="00D950F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Заседание </w:t>
      </w:r>
      <w:r w:rsidR="00D950F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комиссии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считается правомочным, если на нем присутствуют не менее двух третей от общего числа ее членов.</w:t>
      </w:r>
    </w:p>
    <w:p w:rsidR="00C750FC" w:rsidRPr="00C750FC" w:rsidRDefault="00D950F6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6.5. 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Решение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комиссии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оформляется протоколом и подписывается председателем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комиссии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C750FC" w:rsidRPr="00D950F6" w:rsidRDefault="00C750FC" w:rsidP="00537608">
      <w:pPr>
        <w:widowControl/>
        <w:suppressAutoHyphens w:val="0"/>
        <w:autoSpaceDE/>
        <w:spacing w:before="120" w:after="12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D950F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7. Подведение итогов акции и награждение победителей</w:t>
      </w:r>
    </w:p>
    <w:p w:rsidR="00C750FC" w:rsidRDefault="00D950F6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7.1. 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В каждой из номинаций по каждой возрастной категории акции определяются победители. Победителями признаются участники акции, набравшие наибольшее количество баллов и занявшие 1, 2, 3 призовые места.</w:t>
      </w:r>
    </w:p>
    <w:p w:rsidR="006B3B28" w:rsidRDefault="00D950F6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В номинациях </w:t>
      </w:r>
      <w:r w:rsidRPr="00D950F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«Война окончилась в Берлине, но не окончилась во мне…»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«Мужество 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как знамя пронесли» </w:t>
      </w:r>
      <w:r w:rsidR="006B3B2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победители определяются из числа участников, направивших исследовательские работы, и из числа участников, направивших видеофильмы. 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lastRenderedPageBreak/>
        <w:t>7.2.</w:t>
      </w:r>
      <w:r w:rsidR="006B3B2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Если конкурсные работы участников акции набрали одинаковое количество баллов, решающим является голос председателя.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7.3.</w:t>
      </w:r>
      <w:r w:rsidR="006B3B2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Если в номинации или в возрастной категории подано не более одной заявки и конкурсной работы, </w:t>
      </w:r>
      <w:r w:rsidR="006B3B2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комиссия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принимает решение о признании конкурса в данной номинации или в возрастной категории </w:t>
      </w:r>
      <w:proofErr w:type="gramStart"/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несостоявшимся</w:t>
      </w:r>
      <w:proofErr w:type="gramEnd"/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C750FC" w:rsidRPr="00C750FC" w:rsidRDefault="006B3B28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7.4. 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По итогам акции победители награждаются дипломами и памятными призами.</w:t>
      </w:r>
    </w:p>
    <w:p w:rsidR="00C750FC" w:rsidRPr="00C750FC" w:rsidRDefault="006B3B28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7.5. 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Награждение победителей производится в торжественной обстановке в муниципальном бюджетном учреждении города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Костромы "Молодежный комплекс «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Пале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»</w:t>
      </w:r>
      <w:r w:rsidR="00C750FC"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" по адресу: город Кострома, улица Советская, 2/1.</w:t>
      </w:r>
    </w:p>
    <w:p w:rsidR="00C750FC" w:rsidRPr="00C750FC" w:rsidRDefault="00C750FC" w:rsidP="00C750FC">
      <w:pPr>
        <w:widowControl/>
        <w:suppressAutoHyphens w:val="0"/>
        <w:autoSpaceDE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7.6.</w:t>
      </w:r>
      <w:r w:rsidR="006B3B2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 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Лучшие работы участников акции в возрасте от 14 лет до 30 лет направляются для участия в областно</w:t>
      </w:r>
      <w:r w:rsidR="006B3B2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й историко-краеведческой акции «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Ищу героя</w:t>
      </w:r>
      <w:r w:rsidR="006B3B2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»</w:t>
      </w:r>
      <w:r w:rsidRPr="00C750F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537608" w:rsidRDefault="00537608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537608" w:rsidRPr="00AC15FC" w:rsidRDefault="00537608" w:rsidP="00537608">
      <w:pPr>
        <w:suppressAutoHyphens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УТВЕРЖДЕН</w:t>
      </w:r>
    </w:p>
    <w:p w:rsidR="00537608" w:rsidRPr="00AC15FC" w:rsidRDefault="00537608" w:rsidP="00537608">
      <w:pPr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</w:p>
    <w:p w:rsidR="00537608" w:rsidRPr="00AC15FC" w:rsidRDefault="00537608" w:rsidP="00537608">
      <w:pPr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C15FC">
        <w:rPr>
          <w:rFonts w:ascii="Times New Roman" w:eastAsia="Calibri" w:hAnsi="Times New Roman" w:cs="Times New Roman"/>
          <w:sz w:val="26"/>
          <w:szCs w:val="26"/>
          <w:lang w:eastAsia="en-US"/>
        </w:rPr>
        <w:t>города Костромы</w:t>
      </w:r>
    </w:p>
    <w:p w:rsidR="00537608" w:rsidRPr="00AC15FC" w:rsidRDefault="00537608" w:rsidP="00537608">
      <w:pPr>
        <w:suppressAutoHyphens w:val="0"/>
        <w:autoSpaceDN w:val="0"/>
        <w:adjustRightInd w:val="0"/>
        <w:spacing w:after="72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____________2015 года №____</w:t>
      </w:r>
    </w:p>
    <w:p w:rsidR="00BB3DF5" w:rsidRPr="00BB3DF5" w:rsidRDefault="00537608" w:rsidP="0053760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</w:t>
      </w:r>
      <w:r w:rsidRPr="005376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остав комиссии городской историко-краеведческой акции «Ищу героя»</w:t>
      </w:r>
    </w:p>
    <w:p w:rsidR="00BB3DF5" w:rsidRDefault="00BB3DF5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p w:rsidR="00537608" w:rsidRPr="00BB3DF5" w:rsidRDefault="00537608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537608" w:rsidRPr="00AC15FC" w:rsidTr="00537608">
        <w:trPr>
          <w:trHeight w:val="1425"/>
          <w:tblCellSpacing w:w="5" w:type="nil"/>
        </w:trPr>
        <w:tc>
          <w:tcPr>
            <w:tcW w:w="3544" w:type="dxa"/>
          </w:tcPr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Соболева </w:t>
            </w:r>
          </w:p>
          <w:p w:rsidR="00537608" w:rsidRPr="00AC15FC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Татьяна Валерьевна</w:t>
            </w:r>
          </w:p>
        </w:tc>
        <w:tc>
          <w:tcPr>
            <w:tcW w:w="6521" w:type="dxa"/>
          </w:tcPr>
          <w:p w:rsidR="00537608" w:rsidRPr="00AC15FC" w:rsidRDefault="00FF4E7B" w:rsidP="00537608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 </w:t>
            </w:r>
            <w:r w:rsidR="005376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начальник у</w:t>
            </w:r>
            <w:r w:rsidR="00537608"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правления спорта и работы с молодежью Комитета образования, культуры, спорта и работы с молодежью Администраци</w:t>
            </w:r>
            <w:r w:rsidR="005376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города Костромы, председатель комиссии</w:t>
            </w:r>
          </w:p>
        </w:tc>
      </w:tr>
      <w:tr w:rsidR="00537608" w:rsidRPr="00AC15FC" w:rsidTr="00537608">
        <w:trPr>
          <w:trHeight w:val="1686"/>
          <w:tblCellSpacing w:w="5" w:type="nil"/>
        </w:trPr>
        <w:tc>
          <w:tcPr>
            <w:tcW w:w="3544" w:type="dxa"/>
          </w:tcPr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Резепина </w:t>
            </w:r>
          </w:p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Татьяна Николаевна</w:t>
            </w:r>
          </w:p>
          <w:p w:rsidR="00537608" w:rsidRPr="00AC15FC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537608" w:rsidRPr="00F45EF5" w:rsidRDefault="00FF4E7B" w:rsidP="0053760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t>отдела реализации основных</w:t>
            </w:r>
            <w:r w:rsidR="00537608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общеобразовательных программ у</w:t>
            </w:r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t>правления образования Комитета</w:t>
            </w:r>
            <w:proofErr w:type="gramEnd"/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культуры, спорта и работы с молодежью </w:t>
            </w:r>
            <w:r w:rsidR="0053760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Костромы, секретарь комиссии</w:t>
            </w:r>
          </w:p>
        </w:tc>
      </w:tr>
      <w:tr w:rsidR="00537608" w:rsidRPr="00AC15FC" w:rsidTr="00537608">
        <w:trPr>
          <w:trHeight w:val="858"/>
          <w:tblCellSpacing w:w="5" w:type="nil"/>
        </w:trPr>
        <w:tc>
          <w:tcPr>
            <w:tcW w:w="3544" w:type="dxa"/>
          </w:tcPr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15FC">
              <w:rPr>
                <w:rFonts w:ascii="Times New Roman" w:hAnsi="Times New Roman" w:cs="Times New Roman"/>
                <w:sz w:val="26"/>
                <w:szCs w:val="26"/>
              </w:rPr>
              <w:t xml:space="preserve">Воронцова </w:t>
            </w:r>
          </w:p>
          <w:p w:rsidR="00537608" w:rsidRPr="00AC15FC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hAnsi="Times New Roman" w:cs="Times New Roman"/>
                <w:sz w:val="26"/>
                <w:szCs w:val="26"/>
              </w:rPr>
              <w:t>Юлия Владимировна</w:t>
            </w:r>
          </w:p>
        </w:tc>
        <w:tc>
          <w:tcPr>
            <w:tcW w:w="6521" w:type="dxa"/>
          </w:tcPr>
          <w:p w:rsidR="00537608" w:rsidRPr="00AC15FC" w:rsidRDefault="00FF4E7B" w:rsidP="00AD40A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работе со средствами массовой информации </w:t>
            </w:r>
            <w:r w:rsidR="0053760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Костромы</w:t>
            </w:r>
          </w:p>
        </w:tc>
      </w:tr>
      <w:tr w:rsidR="00537608" w:rsidRPr="00AC15FC" w:rsidTr="00537608">
        <w:trPr>
          <w:trHeight w:val="857"/>
          <w:tblCellSpacing w:w="5" w:type="nil"/>
        </w:trPr>
        <w:tc>
          <w:tcPr>
            <w:tcW w:w="3544" w:type="dxa"/>
          </w:tcPr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Воротной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37608" w:rsidRPr="00E025E9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Константин Викторович</w:t>
            </w:r>
          </w:p>
        </w:tc>
        <w:tc>
          <w:tcPr>
            <w:tcW w:w="6521" w:type="dxa"/>
          </w:tcPr>
          <w:p w:rsidR="00537608" w:rsidRPr="00AC15FC" w:rsidRDefault="00FF4E7B" w:rsidP="00FF4E7B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 </w:t>
            </w:r>
            <w:r w:rsidR="00537608"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историк </w:t>
            </w:r>
            <w:r w:rsidR="005376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–</w:t>
            </w:r>
            <w:r w:rsidR="00537608"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краевед, филолог (по согласованию)</w:t>
            </w:r>
          </w:p>
        </w:tc>
      </w:tr>
      <w:tr w:rsidR="00537608" w:rsidRPr="00AC15FC" w:rsidTr="00537608">
        <w:trPr>
          <w:trHeight w:val="1139"/>
          <w:tblCellSpacing w:w="5" w:type="nil"/>
        </w:trPr>
        <w:tc>
          <w:tcPr>
            <w:tcW w:w="3544" w:type="dxa"/>
          </w:tcPr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Иванов </w:t>
            </w:r>
          </w:p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Дмитрий Иванович </w:t>
            </w:r>
          </w:p>
          <w:p w:rsidR="00537608" w:rsidRPr="00AC15FC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:rsidR="00537608" w:rsidRPr="00E025E9" w:rsidRDefault="00FF4E7B" w:rsidP="00AD40AA">
            <w:pPr>
              <w:suppressAutoHyphens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 </w:t>
            </w:r>
            <w:r w:rsidR="00537608"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председатель Костромской региональной      </w:t>
            </w:r>
            <w:r w:rsidR="00537608"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организации инвалидов войны в Афга</w:t>
            </w:r>
            <w:r w:rsidR="005376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нистане    </w:t>
            </w:r>
            <w:r w:rsidR="0053760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537608" w:rsidRPr="00AC15FC" w:rsidTr="00537608">
        <w:trPr>
          <w:trHeight w:val="843"/>
          <w:tblCellSpacing w:w="5" w:type="nil"/>
        </w:trPr>
        <w:tc>
          <w:tcPr>
            <w:tcW w:w="3544" w:type="dxa"/>
          </w:tcPr>
          <w:p w:rsidR="00537608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Любимова </w:t>
            </w:r>
          </w:p>
          <w:p w:rsidR="00537608" w:rsidRPr="00AC15FC" w:rsidRDefault="00537608" w:rsidP="00AD40AA">
            <w:pPr>
              <w:suppressAutoHyphens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15F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Ирина Валентиновна </w:t>
            </w:r>
          </w:p>
        </w:tc>
        <w:tc>
          <w:tcPr>
            <w:tcW w:w="6521" w:type="dxa"/>
          </w:tcPr>
          <w:p w:rsidR="00537608" w:rsidRPr="00E025E9" w:rsidRDefault="00FF4E7B" w:rsidP="00AD40AA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Костромского поискового       </w:t>
            </w:r>
            <w:r w:rsidR="00537608" w:rsidRPr="00AC15F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отряда «Харон» </w:t>
            </w:r>
            <w:r w:rsidR="0053760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BB3DF5" w:rsidRPr="00BB3DF5" w:rsidRDefault="00BB3DF5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DF5" w:rsidRPr="00BB3DF5" w:rsidRDefault="00BB3DF5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DF5" w:rsidRPr="00BB3DF5" w:rsidRDefault="00BB3DF5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DF5" w:rsidRPr="00BB3DF5" w:rsidRDefault="00BB3DF5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DF5" w:rsidRPr="00BB3DF5" w:rsidRDefault="00BB3DF5" w:rsidP="00BB3DF5">
      <w:pPr>
        <w:widowControl/>
        <w:suppressAutoHyphens w:val="0"/>
        <w:autoSpaceDE/>
        <w:rPr>
          <w:rFonts w:ascii="Times New Roman" w:hAnsi="Times New Roman" w:cs="Times New Roman"/>
          <w:sz w:val="20"/>
          <w:szCs w:val="20"/>
          <w:lang w:eastAsia="ru-RU"/>
        </w:rPr>
      </w:pPr>
    </w:p>
    <w:p w:rsidR="00BB3DF5" w:rsidRPr="00BB3DF5" w:rsidRDefault="00BB3DF5" w:rsidP="00BB3DF5">
      <w:pPr>
        <w:widowControl/>
        <w:autoSpaceDE/>
        <w:spacing w:before="920"/>
        <w:jc w:val="both"/>
        <w:rPr>
          <w:rFonts w:ascii="Times New Roman" w:hAnsi="Times New Roman" w:cs="Times New Roman"/>
          <w:sz w:val="26"/>
          <w:szCs w:val="26"/>
        </w:rPr>
        <w:sectPr w:rsidR="00BB3DF5" w:rsidRPr="00BB3DF5" w:rsidSect="00BB3DF5">
          <w:headerReference w:type="default" r:id="rId10"/>
          <w:footnotePr>
            <w:pos w:val="beneathText"/>
          </w:footnotePr>
          <w:pgSz w:w="11905" w:h="16837"/>
          <w:pgMar w:top="1134" w:right="737" w:bottom="1134" w:left="1247" w:header="708" w:footer="708" w:gutter="0"/>
          <w:pgNumType w:start="1"/>
          <w:cols w:space="720"/>
          <w:titlePg/>
          <w:docGrid w:linePitch="360"/>
        </w:sectPr>
      </w:pPr>
    </w:p>
    <w:p w:rsidR="00BB3DF5" w:rsidRPr="00BB3DF5" w:rsidRDefault="00BB3DF5" w:rsidP="00BB3DF5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lastRenderedPageBreak/>
        <w:t>ЛИСТ СОГЛАСОВАНИЯ</w:t>
      </w:r>
    </w:p>
    <w:p w:rsidR="00BB3DF5" w:rsidRPr="00BB3DF5" w:rsidRDefault="00BB3DF5" w:rsidP="00BB3DF5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Костромы</w:t>
      </w:r>
    </w:p>
    <w:p w:rsidR="00BB3DF5" w:rsidRPr="00BB3DF5" w:rsidRDefault="00537608" w:rsidP="00537608">
      <w:pPr>
        <w:shd w:val="clear" w:color="auto" w:fill="FFFFFF"/>
        <w:tabs>
          <w:tab w:val="left" w:pos="7901"/>
        </w:tabs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"О</w:t>
      </w:r>
      <w:r w:rsidR="00BB3DF5" w:rsidRPr="00BB3D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проведении городской </w:t>
      </w:r>
      <w:r w:rsidR="00BB3DF5" w:rsidRPr="00BB3DF5">
        <w:rPr>
          <w:rFonts w:ascii="Times New Roman" w:hAnsi="Times New Roman" w:cs="Times New Roman"/>
          <w:bCs/>
          <w:sz w:val="26"/>
          <w:szCs w:val="26"/>
          <w:lang w:eastAsia="ru-RU"/>
        </w:rPr>
        <w:t>историко-краеведческой акции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B3DF5" w:rsidRPr="00BB3DF5">
        <w:rPr>
          <w:rFonts w:ascii="Times New Roman" w:hAnsi="Times New Roman" w:cs="Times New Roman"/>
          <w:sz w:val="26"/>
          <w:szCs w:val="26"/>
          <w:lang w:eastAsia="ru-RU"/>
        </w:rPr>
        <w:t>«Ищу героя»</w:t>
      </w:r>
      <w:r>
        <w:rPr>
          <w:rFonts w:ascii="Times New Roman" w:hAnsi="Times New Roman" w:cs="Times New Roman"/>
          <w:sz w:val="26"/>
          <w:szCs w:val="26"/>
          <w:lang w:eastAsia="ru-RU"/>
        </w:rPr>
        <w:t>"</w:t>
      </w:r>
    </w:p>
    <w:p w:rsidR="00BB3DF5" w:rsidRPr="00BB3DF5" w:rsidRDefault="00BB3DF5" w:rsidP="00BB3DF5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657"/>
        <w:gridCol w:w="63"/>
        <w:gridCol w:w="2334"/>
        <w:gridCol w:w="83"/>
      </w:tblGrid>
      <w:tr w:rsidR="00BB3DF5" w:rsidRPr="00BB3DF5" w:rsidTr="00537608">
        <w:trPr>
          <w:trHeight w:val="1012"/>
        </w:trPr>
        <w:tc>
          <w:tcPr>
            <w:tcW w:w="3777" w:type="pct"/>
          </w:tcPr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- председатель Комитета образования, культуры, спорта и работы с молодежью</w:t>
            </w:r>
          </w:p>
          <w:p w:rsidR="00BB3DF5" w:rsidRPr="00BB3DF5" w:rsidRDefault="00BB3DF5" w:rsidP="00537608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pct"/>
            <w:gridSpan w:val="3"/>
          </w:tcPr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А. В. Дроздник</w:t>
            </w:r>
          </w:p>
        </w:tc>
      </w:tr>
      <w:tr w:rsidR="00BB3DF5" w:rsidRPr="00BB3DF5" w:rsidTr="00537608">
        <w:tc>
          <w:tcPr>
            <w:tcW w:w="3777" w:type="pct"/>
          </w:tcPr>
          <w:p w:rsid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B3DF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Заместитель начальника отдела юридического и кадрового обеспечения Комитета образования, культуры, спорта и работы с молодежью </w:t>
            </w:r>
          </w:p>
          <w:p w:rsidR="00537608" w:rsidRDefault="00537608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37608" w:rsidRPr="00BB3DF5" w:rsidRDefault="00537608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B3D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Редактор журнала «Акценты Кострома» </w:t>
            </w:r>
          </w:p>
          <w:p w:rsid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37608" w:rsidRPr="00BB3DF5" w:rsidRDefault="00537608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B3D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Председатель Костромской региональной      </w:t>
            </w:r>
            <w:r w:rsidRPr="00BB3DF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организации инвалидов войны в Афганистане   </w:t>
            </w:r>
          </w:p>
          <w:p w:rsid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37608" w:rsidRPr="00BB3DF5" w:rsidRDefault="00537608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Костромского поискового       </w:t>
            </w:r>
            <w:r w:rsidRPr="00BB3DF5">
              <w:rPr>
                <w:rFonts w:ascii="Times New Roman" w:hAnsi="Times New Roman" w:cs="Times New Roman"/>
                <w:sz w:val="26"/>
                <w:szCs w:val="26"/>
              </w:rPr>
              <w:br/>
              <w:t>отряда «Харон»</w:t>
            </w:r>
          </w:p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Default="001849ED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Управления финансов</w:t>
            </w:r>
          </w:p>
          <w:p w:rsidR="00537608" w:rsidRDefault="00537608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37608" w:rsidRPr="00BB3DF5" w:rsidRDefault="00537608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849ED" w:rsidRPr="00BB3DF5" w:rsidRDefault="001849ED" w:rsidP="001849ED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работе со средствами массовой информации</w:t>
            </w:r>
          </w:p>
          <w:p w:rsidR="001849ED" w:rsidRDefault="001849ED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849ED" w:rsidRDefault="001849ED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BB3DF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Правового управления</w:t>
            </w:r>
          </w:p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23" w:type="pct"/>
            <w:gridSpan w:val="3"/>
          </w:tcPr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М. В. Киселева</w:t>
            </w: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08" w:rsidRPr="00BB3DF5" w:rsidRDefault="00537608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К. В. Воротной</w:t>
            </w:r>
          </w:p>
          <w:p w:rsid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08" w:rsidRDefault="00537608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Pr="00BB3DF5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Д. И. Иванов</w:t>
            </w: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Pr="00BB3DF5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И. В. Любимова</w:t>
            </w: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Pr="00BB3DF5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В. Смирнов</w:t>
            </w:r>
          </w:p>
          <w:p w:rsid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7608" w:rsidRPr="00BB3DF5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49ED">
              <w:rPr>
                <w:rFonts w:ascii="Times New Roman" w:hAnsi="Times New Roman" w:cs="Times New Roman"/>
                <w:sz w:val="26"/>
                <w:szCs w:val="26"/>
              </w:rPr>
              <w:t>Ю. В. Воронцова</w:t>
            </w:r>
          </w:p>
          <w:p w:rsidR="001849ED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9ED" w:rsidRDefault="001849ED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А. Ю. Котин</w:t>
            </w:r>
          </w:p>
        </w:tc>
      </w:tr>
      <w:tr w:rsidR="00BB3DF5" w:rsidRPr="00BB3DF5" w:rsidTr="00537608">
        <w:tc>
          <w:tcPr>
            <w:tcW w:w="3777" w:type="pct"/>
          </w:tcPr>
          <w:p w:rsidR="00BB3DF5" w:rsidRPr="00BB3DF5" w:rsidRDefault="00BB3DF5" w:rsidP="00BB3DF5">
            <w:pPr>
              <w:widowControl/>
              <w:tabs>
                <w:tab w:val="left" w:pos="4820"/>
                <w:tab w:val="left" w:pos="5387"/>
              </w:tabs>
              <w:autoSpaceDE/>
              <w:snapToGrid w:val="0"/>
              <w:ind w:right="19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pct"/>
            <w:gridSpan w:val="3"/>
          </w:tcPr>
          <w:p w:rsidR="00BB3DF5" w:rsidRPr="00BB3DF5" w:rsidRDefault="00BB3DF5" w:rsidP="00BB3DF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DF5" w:rsidRPr="00BB3DF5" w:rsidTr="00537608">
        <w:trPr>
          <w:gridAfter w:val="1"/>
          <w:wAfter w:w="42" w:type="pct"/>
        </w:trPr>
        <w:tc>
          <w:tcPr>
            <w:tcW w:w="3808" w:type="pct"/>
            <w:gridSpan w:val="2"/>
          </w:tcPr>
          <w:p w:rsidR="00BB3DF5" w:rsidRPr="00BB3DF5" w:rsidRDefault="00BB3DF5" w:rsidP="00537608">
            <w:pPr>
              <w:widowControl/>
              <w:tabs>
                <w:tab w:val="left" w:pos="3828"/>
              </w:tabs>
              <w:autoSpaceDE/>
              <w:snapToGrid w:val="0"/>
              <w:spacing w:after="600"/>
              <w:ind w:right="3103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5376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</w:p>
        </w:tc>
        <w:tc>
          <w:tcPr>
            <w:tcW w:w="1151" w:type="pct"/>
            <w:vAlign w:val="bottom"/>
          </w:tcPr>
          <w:p w:rsidR="00BB3DF5" w:rsidRPr="00BB3DF5" w:rsidRDefault="00BB3DF5" w:rsidP="001849ED">
            <w:pPr>
              <w:widowControl/>
              <w:autoSpaceDE/>
              <w:snapToGrid w:val="0"/>
              <w:spacing w:after="600"/>
              <w:ind w:left="-65"/>
              <w:rPr>
                <w:rFonts w:ascii="Times New Roman" w:hAnsi="Times New Roman" w:cs="Times New Roman"/>
                <w:sz w:val="26"/>
                <w:szCs w:val="26"/>
              </w:rPr>
            </w:pPr>
            <w:r w:rsidRPr="00BB3DF5">
              <w:rPr>
                <w:rFonts w:ascii="Times New Roman" w:hAnsi="Times New Roman" w:cs="Times New Roman"/>
                <w:sz w:val="26"/>
                <w:szCs w:val="26"/>
              </w:rPr>
              <w:t>О. В. Воронина</w:t>
            </w:r>
          </w:p>
        </w:tc>
      </w:tr>
    </w:tbl>
    <w:p w:rsidR="00BB3DF5" w:rsidRPr="00BB3DF5" w:rsidRDefault="00BB3DF5" w:rsidP="00BB3DF5">
      <w:pPr>
        <w:widowControl/>
        <w:autoSpaceDE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>Рассылка – 5 экз.</w:t>
      </w:r>
    </w:p>
    <w:p w:rsidR="00BB3DF5" w:rsidRPr="00BB3DF5" w:rsidRDefault="00BB3DF5" w:rsidP="00BB3DF5">
      <w:pPr>
        <w:widowControl/>
        <w:autoSpaceDE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>Комитет образования, культуры, спорта и работы с молодежью – 3 экз.</w:t>
      </w:r>
    </w:p>
    <w:p w:rsidR="00BB3DF5" w:rsidRPr="00BB3DF5" w:rsidRDefault="00BB3DF5" w:rsidP="00BB3DF5">
      <w:pPr>
        <w:widowControl/>
        <w:autoSpaceDE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>Отдел по работе со СМИ – 1 экз.</w:t>
      </w:r>
    </w:p>
    <w:p w:rsidR="00BB3DF5" w:rsidRPr="00BB3DF5" w:rsidRDefault="00BB3DF5" w:rsidP="00BB3DF5">
      <w:pPr>
        <w:widowControl/>
        <w:tabs>
          <w:tab w:val="left" w:pos="4820"/>
          <w:tab w:val="left" w:pos="5387"/>
        </w:tabs>
        <w:autoSpaceDE/>
        <w:snapToGrid w:val="0"/>
        <w:ind w:right="1908"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 xml:space="preserve">Костромская региональная организация инвалидов войны в Афганистане – 1 экз.   </w:t>
      </w:r>
    </w:p>
    <w:p w:rsidR="00BB3DF5" w:rsidRPr="00BB3DF5" w:rsidRDefault="00BB3DF5" w:rsidP="00BB3DF5">
      <w:pPr>
        <w:widowControl/>
        <w:tabs>
          <w:tab w:val="left" w:pos="4820"/>
          <w:tab w:val="left" w:pos="5387"/>
        </w:tabs>
        <w:autoSpaceDE/>
        <w:snapToGrid w:val="0"/>
        <w:ind w:right="1908"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>Костромской поисковый отряд «Харон» – 1 экз.</w:t>
      </w:r>
    </w:p>
    <w:p w:rsidR="00BB3DF5" w:rsidRPr="00BB3DF5" w:rsidRDefault="00BB3DF5" w:rsidP="00BB3DF5">
      <w:pPr>
        <w:widowControl/>
        <w:tabs>
          <w:tab w:val="left" w:pos="4820"/>
          <w:tab w:val="left" w:pos="5387"/>
        </w:tabs>
        <w:autoSpaceDE/>
        <w:snapToGrid w:val="0"/>
        <w:ind w:right="1908"/>
        <w:rPr>
          <w:rFonts w:ascii="Times New Roman" w:hAnsi="Times New Roman" w:cs="Times New Roman"/>
          <w:sz w:val="26"/>
          <w:szCs w:val="26"/>
        </w:rPr>
      </w:pPr>
      <w:r w:rsidRPr="00BB3DF5">
        <w:rPr>
          <w:rFonts w:ascii="Times New Roman" w:hAnsi="Times New Roman" w:cs="Times New Roman"/>
          <w:sz w:val="26"/>
          <w:szCs w:val="26"/>
        </w:rPr>
        <w:t>Журнал «Акценты Кострома» - 1 экз.</w:t>
      </w:r>
    </w:p>
    <w:p w:rsidR="00703CCD" w:rsidRDefault="00703CCD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7608" w:rsidRDefault="00537608" w:rsidP="00BB3DF5">
      <w:pPr>
        <w:widowControl/>
        <w:suppressAutoHyphens w:val="0"/>
        <w:autoSpaceDE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37608" w:rsidRPr="00537608" w:rsidRDefault="00537608" w:rsidP="00537608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Т. С. Новожилова</w:t>
      </w:r>
    </w:p>
    <w:p w:rsidR="00537608" w:rsidRPr="00537608" w:rsidRDefault="00537608" w:rsidP="00537608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31 33 06</w:t>
      </w:r>
    </w:p>
    <w:sectPr w:rsidR="00537608" w:rsidRPr="00537608" w:rsidSect="00BB3DF5">
      <w:headerReference w:type="default" r:id="rId11"/>
      <w:footnotePr>
        <w:pos w:val="beneathText"/>
      </w:footnotePr>
      <w:pgSz w:w="11905" w:h="16837"/>
      <w:pgMar w:top="1134" w:right="737" w:bottom="1134" w:left="124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CF" w:rsidRPr="00270A18" w:rsidRDefault="00F84ACF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F84ACF" w:rsidRPr="00270A18" w:rsidRDefault="00F84ACF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FFDE9379-EB77-42B7-B498-F054E65C2B59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CF" w:rsidRPr="00270A18" w:rsidRDefault="00F84ACF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F84ACF" w:rsidRPr="00270A18" w:rsidRDefault="00F84ACF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407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3DF5" w:rsidRPr="00BB3DF5" w:rsidRDefault="00BB3DF5" w:rsidP="00BB3DF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3D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3D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3D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75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3D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BB" w:rsidRDefault="00555EBB">
    <w:pPr>
      <w:pStyle w:val="aa"/>
      <w:jc w:val="center"/>
    </w:pPr>
  </w:p>
  <w:p w:rsidR="0076619A" w:rsidRPr="00B704D7" w:rsidRDefault="0076619A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CC2"/>
    <w:multiLevelType w:val="hybridMultilevel"/>
    <w:tmpl w:val="F410B4E0"/>
    <w:lvl w:ilvl="0" w:tplc="E06C0E9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B14E51"/>
    <w:multiLevelType w:val="hybridMultilevel"/>
    <w:tmpl w:val="4D0670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96C7695"/>
    <w:multiLevelType w:val="hybridMultilevel"/>
    <w:tmpl w:val="EEF272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EDE4B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9032238"/>
    <w:multiLevelType w:val="multilevel"/>
    <w:tmpl w:val="DDEC61F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9E15C94"/>
    <w:multiLevelType w:val="multilevel"/>
    <w:tmpl w:val="DB00187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77"/>
    <w:rsid w:val="0003461C"/>
    <w:rsid w:val="00036947"/>
    <w:rsid w:val="0007431C"/>
    <w:rsid w:val="00074B94"/>
    <w:rsid w:val="00080B2A"/>
    <w:rsid w:val="000B15E4"/>
    <w:rsid w:val="000B7961"/>
    <w:rsid w:val="000C6179"/>
    <w:rsid w:val="000D02B9"/>
    <w:rsid w:val="000D659E"/>
    <w:rsid w:val="000E042B"/>
    <w:rsid w:val="000F22E3"/>
    <w:rsid w:val="00105B90"/>
    <w:rsid w:val="00113258"/>
    <w:rsid w:val="001166AC"/>
    <w:rsid w:val="00132118"/>
    <w:rsid w:val="0013305D"/>
    <w:rsid w:val="00150F42"/>
    <w:rsid w:val="001675F6"/>
    <w:rsid w:val="001849ED"/>
    <w:rsid w:val="0019127D"/>
    <w:rsid w:val="001B3D88"/>
    <w:rsid w:val="001F0164"/>
    <w:rsid w:val="001F3AE1"/>
    <w:rsid w:val="0021624A"/>
    <w:rsid w:val="00220793"/>
    <w:rsid w:val="0023064F"/>
    <w:rsid w:val="00236603"/>
    <w:rsid w:val="0025083B"/>
    <w:rsid w:val="0025105A"/>
    <w:rsid w:val="00255516"/>
    <w:rsid w:val="00281639"/>
    <w:rsid w:val="002938EC"/>
    <w:rsid w:val="002B72AF"/>
    <w:rsid w:val="002C120C"/>
    <w:rsid w:val="002E0D39"/>
    <w:rsid w:val="002F26ED"/>
    <w:rsid w:val="002F6A82"/>
    <w:rsid w:val="00313216"/>
    <w:rsid w:val="00370F1C"/>
    <w:rsid w:val="00397CB9"/>
    <w:rsid w:val="003A6961"/>
    <w:rsid w:val="003C32B0"/>
    <w:rsid w:val="003C68B0"/>
    <w:rsid w:val="00406EFA"/>
    <w:rsid w:val="004240CF"/>
    <w:rsid w:val="00433A71"/>
    <w:rsid w:val="004505AD"/>
    <w:rsid w:val="0047086B"/>
    <w:rsid w:val="00473EFE"/>
    <w:rsid w:val="0048004C"/>
    <w:rsid w:val="004C0192"/>
    <w:rsid w:val="004C38E9"/>
    <w:rsid w:val="004F7B52"/>
    <w:rsid w:val="005101D7"/>
    <w:rsid w:val="005156B2"/>
    <w:rsid w:val="00537608"/>
    <w:rsid w:val="0053796D"/>
    <w:rsid w:val="00555EBB"/>
    <w:rsid w:val="005574C9"/>
    <w:rsid w:val="00566230"/>
    <w:rsid w:val="00567C98"/>
    <w:rsid w:val="005740E5"/>
    <w:rsid w:val="0058678A"/>
    <w:rsid w:val="005942A1"/>
    <w:rsid w:val="005D60B6"/>
    <w:rsid w:val="005E55E5"/>
    <w:rsid w:val="005F4906"/>
    <w:rsid w:val="005F64EF"/>
    <w:rsid w:val="006231C6"/>
    <w:rsid w:val="00626E3A"/>
    <w:rsid w:val="0063301C"/>
    <w:rsid w:val="00647DEB"/>
    <w:rsid w:val="0066406F"/>
    <w:rsid w:val="006706D2"/>
    <w:rsid w:val="0068466C"/>
    <w:rsid w:val="006848F2"/>
    <w:rsid w:val="006A7248"/>
    <w:rsid w:val="006B1882"/>
    <w:rsid w:val="006B26BB"/>
    <w:rsid w:val="006B3B28"/>
    <w:rsid w:val="006B3C1A"/>
    <w:rsid w:val="006B4F8D"/>
    <w:rsid w:val="006B695E"/>
    <w:rsid w:val="006B7FAD"/>
    <w:rsid w:val="006C36BA"/>
    <w:rsid w:val="006C7FB6"/>
    <w:rsid w:val="006D747F"/>
    <w:rsid w:val="006D7EBE"/>
    <w:rsid w:val="006F464A"/>
    <w:rsid w:val="00702D49"/>
    <w:rsid w:val="00703CCD"/>
    <w:rsid w:val="0074163A"/>
    <w:rsid w:val="007542AB"/>
    <w:rsid w:val="00755A37"/>
    <w:rsid w:val="00755E5E"/>
    <w:rsid w:val="0076619A"/>
    <w:rsid w:val="0078625A"/>
    <w:rsid w:val="007A4F7B"/>
    <w:rsid w:val="007B043C"/>
    <w:rsid w:val="007C6691"/>
    <w:rsid w:val="007D1379"/>
    <w:rsid w:val="007D1E6E"/>
    <w:rsid w:val="007D7AF8"/>
    <w:rsid w:val="007E11DB"/>
    <w:rsid w:val="007E63D2"/>
    <w:rsid w:val="008261B9"/>
    <w:rsid w:val="008438B4"/>
    <w:rsid w:val="008818CF"/>
    <w:rsid w:val="008A08EF"/>
    <w:rsid w:val="008A3C80"/>
    <w:rsid w:val="008C6100"/>
    <w:rsid w:val="008D4228"/>
    <w:rsid w:val="00911636"/>
    <w:rsid w:val="00914A6A"/>
    <w:rsid w:val="00921104"/>
    <w:rsid w:val="00936C72"/>
    <w:rsid w:val="00937FB9"/>
    <w:rsid w:val="00955969"/>
    <w:rsid w:val="0097173A"/>
    <w:rsid w:val="0097621D"/>
    <w:rsid w:val="00985951"/>
    <w:rsid w:val="00994F7F"/>
    <w:rsid w:val="009A392E"/>
    <w:rsid w:val="009A73DA"/>
    <w:rsid w:val="009B2BCD"/>
    <w:rsid w:val="009B4F36"/>
    <w:rsid w:val="009C19D4"/>
    <w:rsid w:val="009C71F1"/>
    <w:rsid w:val="009D451D"/>
    <w:rsid w:val="009D7722"/>
    <w:rsid w:val="009E1113"/>
    <w:rsid w:val="009E2937"/>
    <w:rsid w:val="009E5EF6"/>
    <w:rsid w:val="00A17968"/>
    <w:rsid w:val="00A21EBF"/>
    <w:rsid w:val="00A27B76"/>
    <w:rsid w:val="00A32998"/>
    <w:rsid w:val="00A417F8"/>
    <w:rsid w:val="00A4629D"/>
    <w:rsid w:val="00A536ED"/>
    <w:rsid w:val="00A54229"/>
    <w:rsid w:val="00A544EC"/>
    <w:rsid w:val="00A847AE"/>
    <w:rsid w:val="00A9212B"/>
    <w:rsid w:val="00A96F7A"/>
    <w:rsid w:val="00AA250D"/>
    <w:rsid w:val="00AC1348"/>
    <w:rsid w:val="00AC15FC"/>
    <w:rsid w:val="00AC5867"/>
    <w:rsid w:val="00AE463D"/>
    <w:rsid w:val="00AE5D42"/>
    <w:rsid w:val="00AF05DD"/>
    <w:rsid w:val="00AF1740"/>
    <w:rsid w:val="00B0458E"/>
    <w:rsid w:val="00B06712"/>
    <w:rsid w:val="00B16A84"/>
    <w:rsid w:val="00B17DC2"/>
    <w:rsid w:val="00B26FEB"/>
    <w:rsid w:val="00B27574"/>
    <w:rsid w:val="00B302B9"/>
    <w:rsid w:val="00B4408E"/>
    <w:rsid w:val="00B704D7"/>
    <w:rsid w:val="00B83666"/>
    <w:rsid w:val="00B83CE0"/>
    <w:rsid w:val="00BB2D6D"/>
    <w:rsid w:val="00BB35E7"/>
    <w:rsid w:val="00BB3DF5"/>
    <w:rsid w:val="00BD2577"/>
    <w:rsid w:val="00BE56F7"/>
    <w:rsid w:val="00BF31CB"/>
    <w:rsid w:val="00BF7DF4"/>
    <w:rsid w:val="00C12228"/>
    <w:rsid w:val="00C361E3"/>
    <w:rsid w:val="00C403C5"/>
    <w:rsid w:val="00C42A46"/>
    <w:rsid w:val="00C63518"/>
    <w:rsid w:val="00C750FC"/>
    <w:rsid w:val="00CB54B9"/>
    <w:rsid w:val="00CB7078"/>
    <w:rsid w:val="00CB71DE"/>
    <w:rsid w:val="00CD1181"/>
    <w:rsid w:val="00CE191A"/>
    <w:rsid w:val="00CF2AA8"/>
    <w:rsid w:val="00D02A59"/>
    <w:rsid w:val="00D04863"/>
    <w:rsid w:val="00D15C47"/>
    <w:rsid w:val="00D30FF9"/>
    <w:rsid w:val="00D3398A"/>
    <w:rsid w:val="00D36021"/>
    <w:rsid w:val="00D37857"/>
    <w:rsid w:val="00D47132"/>
    <w:rsid w:val="00D47CAA"/>
    <w:rsid w:val="00D51802"/>
    <w:rsid w:val="00D63811"/>
    <w:rsid w:val="00D905D3"/>
    <w:rsid w:val="00D920D2"/>
    <w:rsid w:val="00D950F6"/>
    <w:rsid w:val="00DA2ADA"/>
    <w:rsid w:val="00DB7240"/>
    <w:rsid w:val="00DC39E6"/>
    <w:rsid w:val="00E02B5D"/>
    <w:rsid w:val="00E40267"/>
    <w:rsid w:val="00E407A1"/>
    <w:rsid w:val="00E43670"/>
    <w:rsid w:val="00E537AF"/>
    <w:rsid w:val="00E546D4"/>
    <w:rsid w:val="00E570BC"/>
    <w:rsid w:val="00E616EC"/>
    <w:rsid w:val="00E75D01"/>
    <w:rsid w:val="00E77EB1"/>
    <w:rsid w:val="00E84DE2"/>
    <w:rsid w:val="00E975D2"/>
    <w:rsid w:val="00EA42FB"/>
    <w:rsid w:val="00EB1C20"/>
    <w:rsid w:val="00EB78AC"/>
    <w:rsid w:val="00EF012A"/>
    <w:rsid w:val="00EF2D11"/>
    <w:rsid w:val="00F05287"/>
    <w:rsid w:val="00F1261F"/>
    <w:rsid w:val="00F1775C"/>
    <w:rsid w:val="00F370E3"/>
    <w:rsid w:val="00F475B2"/>
    <w:rsid w:val="00F47F9D"/>
    <w:rsid w:val="00F66B45"/>
    <w:rsid w:val="00F83EB6"/>
    <w:rsid w:val="00F84ACF"/>
    <w:rsid w:val="00F86082"/>
    <w:rsid w:val="00F87F78"/>
    <w:rsid w:val="00F97533"/>
    <w:rsid w:val="00FA08DA"/>
    <w:rsid w:val="00FB6264"/>
    <w:rsid w:val="00FB7369"/>
    <w:rsid w:val="00FD03FB"/>
    <w:rsid w:val="00FD7336"/>
    <w:rsid w:val="00FE6E7A"/>
    <w:rsid w:val="00FF08DF"/>
    <w:rsid w:val="00FF43CC"/>
    <w:rsid w:val="00FF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08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755A3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55969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2207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20793"/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08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755A3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55969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2207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20793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72;&#1074;&#1083;&#1086;&#1074;&#1072;%20&#1052;%20&#1042;\&#1056;&#1072;&#1073;&#1086;&#1095;&#1080;&#1081;%20&#1089;&#1090;&#1086;&#1083;\&#1050;&#1086;&#1087;&#1080;&#1103;%20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1AF4-A22A-486E-8051-0B8C8FEC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30.10_ШАБЛ-прост_пост(Word)</Template>
  <TotalTime>41</TotalTime>
  <Pages>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Владимировна</dc:creator>
  <cp:keywords/>
  <cp:lastModifiedBy>Новожилова Татьяна Сергеевна</cp:lastModifiedBy>
  <cp:revision>8</cp:revision>
  <cp:lastPrinted>2015-04-21T05:59:00Z</cp:lastPrinted>
  <dcterms:created xsi:type="dcterms:W3CDTF">2015-04-20T16:20:00Z</dcterms:created>
  <dcterms:modified xsi:type="dcterms:W3CDTF">2015-05-15T08:19:00Z</dcterms:modified>
</cp:coreProperties>
</file>